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5EEB8" w14:textId="77777777" w:rsidR="00D93B37" w:rsidRDefault="00AF592D" w:rsidP="00D93B37">
      <w:pPr>
        <w:spacing w:before="100" w:beforeAutospacing="1" w:after="0" w:line="240" w:lineRule="auto"/>
        <w:jc w:val="both"/>
        <w:rPr>
          <w:rFonts w:ascii="Times New Roman" w:eastAsia="Times New Roman" w:hAnsi="Times New Roman"/>
          <w:b/>
          <w:bCs/>
          <w:sz w:val="24"/>
          <w:szCs w:val="24"/>
          <w:lang w:eastAsia="es-ES"/>
        </w:rPr>
      </w:pPr>
      <w:r w:rsidRPr="00AF592D">
        <w:rPr>
          <w:rFonts w:ascii="Times New Roman" w:eastAsia="Times New Roman" w:hAnsi="Times New Roman" w:cs="Arial"/>
          <w:b/>
          <w:bCs/>
          <w:iCs/>
          <w:color w:val="000000"/>
          <w:spacing w:val="-15"/>
          <w:sz w:val="24"/>
          <w:szCs w:val="24"/>
          <w:lang w:eastAsia="es-ES"/>
        </w:rPr>
        <w:t>Línea roja.</w:t>
      </w:r>
      <w:r w:rsidRPr="00AF592D">
        <w:rPr>
          <w:rFonts w:ascii="Times New Roman" w:eastAsia="Times New Roman" w:hAnsi="Times New Roman"/>
          <w:b/>
          <w:bCs/>
          <w:sz w:val="24"/>
          <w:szCs w:val="24"/>
          <w:lang w:eastAsia="es-ES"/>
        </w:rPr>
        <w:t xml:space="preserve"> MANUEL VICENT</w:t>
      </w:r>
      <w:r w:rsidRPr="00AF592D">
        <w:rPr>
          <w:rFonts w:ascii="Arial" w:eastAsia="Times New Roman" w:hAnsi="Arial" w:cs="Arial"/>
          <w:b/>
          <w:bCs/>
          <w:color w:val="000000"/>
          <w:sz w:val="24"/>
          <w:szCs w:val="24"/>
          <w:lang w:eastAsia="es-ES"/>
        </w:rPr>
        <w:t> </w:t>
      </w:r>
    </w:p>
    <w:p w14:paraId="75BCAD7C" w14:textId="54D40B5E" w:rsidR="00AF592D" w:rsidRDefault="00AF592D" w:rsidP="00D93B37">
      <w:pPr>
        <w:spacing w:before="100" w:beforeAutospacing="1" w:after="0" w:line="240" w:lineRule="auto"/>
        <w:jc w:val="both"/>
        <w:rPr>
          <w:rFonts w:ascii="Times New Roman" w:eastAsia="Times New Roman" w:hAnsi="Times New Roman"/>
          <w:b/>
          <w:bCs/>
          <w:sz w:val="24"/>
          <w:szCs w:val="24"/>
          <w:lang w:eastAsia="es-ES"/>
        </w:rPr>
      </w:pPr>
      <w:r w:rsidRPr="00AF592D">
        <w:rPr>
          <w:rFonts w:ascii="Times New Roman" w:eastAsia="Times New Roman" w:hAnsi="Times New Roman"/>
          <w:b/>
          <w:bCs/>
          <w:sz w:val="24"/>
          <w:szCs w:val="24"/>
          <w:lang w:eastAsia="es-ES"/>
        </w:rPr>
        <w:t xml:space="preserve"> 2013 </w:t>
      </w:r>
      <w:r w:rsidRPr="00AF592D">
        <w:rPr>
          <w:rFonts w:ascii="Times New Roman" w:eastAsia="Times New Roman" w:hAnsi="Times New Roman" w:cs="Arial"/>
          <w:b/>
          <w:bCs/>
          <w:sz w:val="24"/>
          <w:szCs w:val="24"/>
          <w:lang w:eastAsia="es-ES"/>
        </w:rPr>
        <w:t>EL PAÍS</w:t>
      </w:r>
      <w:r w:rsidRPr="00AF592D">
        <w:rPr>
          <w:rFonts w:ascii="Times New Roman" w:eastAsia="Times New Roman" w:hAnsi="Times New Roman"/>
          <w:b/>
          <w:bCs/>
          <w:sz w:val="24"/>
          <w:szCs w:val="24"/>
          <w:lang w:eastAsia="es-ES"/>
        </w:rPr>
        <w:t xml:space="preserve"> </w:t>
      </w:r>
    </w:p>
    <w:p w14:paraId="65C50A8F" w14:textId="77777777" w:rsidR="00D93B37" w:rsidRPr="00D93B37" w:rsidRDefault="00D93B37" w:rsidP="00D93B37">
      <w:pPr>
        <w:spacing w:before="100" w:beforeAutospacing="1" w:after="0" w:line="240" w:lineRule="auto"/>
        <w:jc w:val="both"/>
        <w:rPr>
          <w:rFonts w:ascii="Times New Roman" w:eastAsia="Times New Roman" w:hAnsi="Times New Roman"/>
          <w:sz w:val="24"/>
          <w:szCs w:val="24"/>
          <w:lang w:eastAsia="es-ES"/>
        </w:rPr>
      </w:pPr>
    </w:p>
    <w:p w14:paraId="62585A77" w14:textId="77777777" w:rsidR="00AF592D" w:rsidRPr="00AF592D" w:rsidRDefault="00AF592D" w:rsidP="00AF592D">
      <w:pPr>
        <w:spacing w:before="100" w:beforeAutospacing="1" w:after="100" w:afterAutospacing="1" w:line="240" w:lineRule="auto"/>
        <w:jc w:val="both"/>
        <w:rPr>
          <w:rFonts w:ascii="Times New Roman" w:eastAsia="Times New Roman" w:hAnsi="Times New Roman"/>
          <w:sz w:val="24"/>
          <w:szCs w:val="24"/>
          <w:lang w:eastAsia="es-ES"/>
        </w:rPr>
      </w:pPr>
      <w:r w:rsidRPr="00AF592D">
        <w:rPr>
          <w:rFonts w:ascii="Times New Roman" w:eastAsia="Times New Roman" w:hAnsi="Times New Roman"/>
          <w:sz w:val="24"/>
          <w:szCs w:val="24"/>
          <w:lang w:eastAsia="es-ES"/>
        </w:rPr>
        <w:t xml:space="preserve">Algún día se recordará cómo era antaño el paisaje de la pobreza en la ciudad. Lo formaban mendigos galdosianos o posindustriales que se acercaban con la mano tendida a la ventanilla del coche en los semáforos o permanecían arrodillados en la puerta de las iglesias con un plato limosnero en el suelo o se paseaban con un cartón en el que proclamaban su desgracia escrita con letras similares, como salidas de un mismo troquel. Puede que hubiera detrás de esos cartones una secreta organización de mendigos, pero se trataba de una miseria resignada que permitía ejercer una caridad tranquila. Los pobres entonces se limitaban a agradecer la limosna con la humildad requerida y todavía se podía pasar de largo sin dignarse siquiera mirarlos a la cara. Pero un día los pobres comenzaron a multiplicarse en la calle bajo distintas variedades, autóctonos e inmigrantes, y a este espectáculo se añadió un hecho inquietante. Gente corriente, mezclada con pordioseros del común, esperaba al anochecer en la puerta trasera de los supermercados en silencio a que un dependiente arrojara en el contenedor la comida caducada. “Papá, aquí hay una barra de pan”, se oyó gritar a un niño de cinco años desde el interior de un cubo de basura. Hubo un momento en que la pobreza visible, la de toda la vida, cruzó una línea roja, a partir de la cual la bajada hacia la miseria colectiva se produjo por inundación. El oleaje engulló al grueso de la clase media, a los que ya no podían ser ayudados por sus familias o preferían el orgullo con hambre a la caridad. ¿Cuándo sucedió la gran rebelión? Puede que fuera aquel día en que se rompió el equilibrio que existía entre el miedo y el cabreo. Estas fuerzas contradictorias se habían neutralizado mutuamente durante un tiempo. Los que temían perder el trabajo no se atrevían a protestar; los que acababan de perderlo no se decidían todavía a destruir el sistema. La visión de la pobreza en la calle fue cambiando. Sin que nadie se diera cuenta apareció un nuevo paisaje humano. Los viejos mendigos herrumbrosos fueron sustituidos en masa por ciudadanos con corbata, por señoras con collares de perlas y tacones, que pedían limosna en las esquinas con odio, sin ninguna humildad. ¿Cómo se produjo el estallido que puso al Estado patas arriba? Nadie lo sabe. </w:t>
      </w:r>
    </w:p>
    <w:p w14:paraId="72938123" w14:textId="77777777" w:rsidR="00AF592D" w:rsidRPr="00AF592D" w:rsidRDefault="00AF592D" w:rsidP="00AF592D">
      <w:pPr>
        <w:spacing w:before="100" w:beforeAutospacing="1" w:after="100" w:afterAutospacing="1" w:line="288" w:lineRule="auto"/>
        <w:rPr>
          <w:rFonts w:ascii="Times New Roman" w:eastAsia="Times New Roman" w:hAnsi="Times New Roman"/>
          <w:sz w:val="24"/>
          <w:szCs w:val="24"/>
          <w:lang w:eastAsia="es-ES"/>
        </w:rPr>
      </w:pPr>
      <w:r w:rsidRPr="00AF592D">
        <w:rPr>
          <w:rFonts w:ascii="Times New Roman" w:eastAsia="Times New Roman" w:hAnsi="Times New Roman"/>
          <w:sz w:val="24"/>
          <w:szCs w:val="24"/>
          <w:lang w:eastAsia="es-ES"/>
        </w:rPr>
        <w:t xml:space="preserve">  </w:t>
      </w:r>
    </w:p>
    <w:p w14:paraId="4369B21B" w14:textId="1F08970E" w:rsidR="00AF592D" w:rsidRPr="00AF592D" w:rsidRDefault="00AF592D" w:rsidP="00AF592D">
      <w:pPr>
        <w:spacing w:before="100" w:beforeAutospacing="1" w:after="100" w:afterAutospacing="1" w:line="288" w:lineRule="auto"/>
        <w:rPr>
          <w:rFonts w:ascii="Times New Roman" w:eastAsia="Times New Roman" w:hAnsi="Times New Roman"/>
          <w:sz w:val="24"/>
          <w:szCs w:val="24"/>
          <w:lang w:eastAsia="es-ES"/>
        </w:rPr>
      </w:pPr>
      <w:r w:rsidRPr="00AF592D">
        <w:rPr>
          <w:rFonts w:ascii="Times New Roman" w:eastAsia="Times New Roman" w:hAnsi="Times New Roman"/>
          <w:sz w:val="24"/>
          <w:szCs w:val="24"/>
          <w:lang w:eastAsia="es-ES"/>
        </w:rPr>
        <w:t xml:space="preserve">  </w:t>
      </w:r>
      <w:r w:rsidRPr="00AF592D">
        <w:rPr>
          <w:rFonts w:cs="Calibri"/>
          <w:lang w:eastAsia="zh-CN"/>
        </w:rPr>
        <w:br w:type="page"/>
      </w:r>
      <w:r w:rsidRPr="00AF592D">
        <w:rPr>
          <w:rFonts w:ascii="Times New Roman" w:eastAsia="Times New Roman" w:hAnsi="Times New Roman"/>
          <w:b/>
          <w:bCs/>
          <w:sz w:val="28"/>
          <w:szCs w:val="28"/>
          <w:lang w:eastAsia="es-ES"/>
        </w:rPr>
        <w:lastRenderedPageBreak/>
        <w:t> </w:t>
      </w:r>
      <w:r w:rsidRPr="00AF592D">
        <w:rPr>
          <w:rFonts w:ascii="Times New Roman" w:eastAsia="Times New Roman" w:hAnsi="Times New Roman"/>
          <w:sz w:val="24"/>
          <w:szCs w:val="24"/>
          <w:lang w:eastAsia="es-ES"/>
        </w:rPr>
        <w:t xml:space="preserve"> </w:t>
      </w:r>
    </w:p>
    <w:p w14:paraId="48E28708" w14:textId="77777777" w:rsidR="00AF592D" w:rsidRPr="00AF592D" w:rsidRDefault="00AF592D" w:rsidP="00AF592D">
      <w:pPr>
        <w:spacing w:before="100" w:beforeAutospacing="1" w:after="100" w:afterAutospacing="1" w:line="240" w:lineRule="auto"/>
        <w:outlineLvl w:val="3"/>
        <w:rPr>
          <w:rFonts w:ascii="Times New Roman" w:eastAsia="Times New Roman" w:hAnsi="Times New Roman"/>
          <w:b/>
          <w:bCs/>
          <w:sz w:val="24"/>
          <w:szCs w:val="24"/>
          <w:lang w:eastAsia="es-ES"/>
        </w:rPr>
      </w:pPr>
      <w:r w:rsidRPr="00AF592D">
        <w:rPr>
          <w:rFonts w:ascii="Times New Roman" w:eastAsia="Times New Roman" w:hAnsi="Times New Roman"/>
          <w:b/>
          <w:bCs/>
          <w:sz w:val="24"/>
          <w:szCs w:val="24"/>
          <w:lang w:eastAsia="es-ES"/>
        </w:rPr>
        <w:t xml:space="preserve">La lanza </w:t>
      </w:r>
    </w:p>
    <w:p w14:paraId="356313DA" w14:textId="77777777" w:rsidR="00AF592D" w:rsidRPr="00AF592D" w:rsidRDefault="00AF592D" w:rsidP="00AF592D">
      <w:pPr>
        <w:shd w:val="clear" w:color="auto" w:fill="FDFDFD"/>
        <w:spacing w:before="100" w:beforeAutospacing="1" w:after="0" w:line="240" w:lineRule="auto"/>
        <w:jc w:val="both"/>
        <w:outlineLvl w:val="0"/>
        <w:rPr>
          <w:rFonts w:ascii="Times New Roman" w:eastAsia="Times New Roman" w:hAnsi="Times New Roman"/>
          <w:b/>
          <w:bCs/>
          <w:kern w:val="36"/>
          <w:sz w:val="48"/>
          <w:szCs w:val="48"/>
          <w:lang w:eastAsia="es-ES"/>
        </w:rPr>
      </w:pPr>
      <w:r w:rsidRPr="00AF592D">
        <w:rPr>
          <w:rFonts w:ascii="Times New Roman" w:eastAsia="Times New Roman" w:hAnsi="Times New Roman"/>
          <w:bCs/>
          <w:kern w:val="36"/>
          <w:sz w:val="24"/>
          <w:szCs w:val="24"/>
          <w:lang w:eastAsia="es-ES"/>
        </w:rPr>
        <w:t>MANUEL VICENT 16 JUN 2013 -</w:t>
      </w:r>
      <w:r w:rsidRPr="00AF592D">
        <w:rPr>
          <w:rFonts w:ascii="Times New Roman" w:eastAsia="Times New Roman" w:hAnsi="Times New Roman"/>
          <w:b/>
          <w:bCs/>
          <w:kern w:val="36"/>
          <w:sz w:val="48"/>
          <w:szCs w:val="48"/>
          <w:lang w:eastAsia="es-ES"/>
        </w:rPr>
        <w:t xml:space="preserve"> </w:t>
      </w:r>
    </w:p>
    <w:p w14:paraId="3A59C951" w14:textId="757B719E" w:rsidR="00AF592D" w:rsidRPr="00AF592D" w:rsidRDefault="00AF592D" w:rsidP="00722D28">
      <w:pPr>
        <w:spacing w:before="100" w:beforeAutospacing="1" w:after="100" w:afterAutospacing="1" w:line="240" w:lineRule="auto"/>
        <w:jc w:val="both"/>
        <w:rPr>
          <w:rFonts w:ascii="Times New Roman" w:eastAsia="Times New Roman" w:hAnsi="Times New Roman"/>
          <w:sz w:val="24"/>
          <w:szCs w:val="24"/>
          <w:lang w:eastAsia="es-ES"/>
        </w:rPr>
      </w:pPr>
      <w:r w:rsidRPr="00AF592D">
        <w:rPr>
          <w:rFonts w:ascii="Times New Roman" w:eastAsia="Times New Roman" w:hAnsi="Times New Roman"/>
          <w:sz w:val="24"/>
          <w:szCs w:val="24"/>
          <w:lang w:eastAsia="es-ES"/>
        </w:rPr>
        <w:t xml:space="preserve">¿Qué es hoy un adolescente sin teléfono móvil? Nadie. Actualmente los ritos de pubertad se establecen con una variedad de cicatrices, púas de gomina en el pelo, tatuajes, piercings, con los que escarifican su cuerpo los adolescentes camino de la discoteca o del botellón de fin de semana donde les espera el primer alcohol, el primer sexo y tal vez la última droga de diseño. Los héroes de hoy, como los antiguos, también van armados con una lanza para matar al dragón que tiene cautiva a una bella princesa. En este caso la lanza es el teléfono móvil, que concede al adolescente un gran poder. El </w:t>
      </w:r>
      <w:proofErr w:type="spellStart"/>
      <w:r w:rsidRPr="00AF592D">
        <w:rPr>
          <w:rFonts w:ascii="Times New Roman" w:eastAsia="Times New Roman" w:hAnsi="Times New Roman"/>
          <w:sz w:val="24"/>
          <w:szCs w:val="24"/>
          <w:lang w:eastAsia="es-ES"/>
        </w:rPr>
        <w:t>whatsapp</w:t>
      </w:r>
      <w:proofErr w:type="spellEnd"/>
      <w:r w:rsidRPr="00AF592D">
        <w:rPr>
          <w:rFonts w:ascii="Times New Roman" w:eastAsia="Times New Roman" w:hAnsi="Times New Roman"/>
          <w:sz w:val="24"/>
          <w:szCs w:val="24"/>
          <w:lang w:eastAsia="es-ES"/>
        </w:rPr>
        <w:t xml:space="preserve"> transforma al cobarde en valiente, al tímido en audaz, al tonto en listo, al tipo duro en un castigador ilimitado, solo que en estos ritos de iniciación también las princesas cautivas usan la misma arma y ya no necesitan ayuda de ningún héroe para escapar del dragón. Tanto ellos como ellas saben que sin el móvil no son nada. No creo que exista ningún adolescente que al darse cuenta en medio de la noche que ha olvidado el móvil no se sienta un guerrero desnudo, desarmado y trate de recuperar a toda costa su lanza. La esencia de esta nueva arma es la inmediatez. En los </w:t>
      </w:r>
      <w:proofErr w:type="spellStart"/>
      <w:r w:rsidRPr="00AF592D">
        <w:rPr>
          <w:rFonts w:ascii="Times New Roman" w:eastAsia="Times New Roman" w:hAnsi="Times New Roman"/>
          <w:sz w:val="24"/>
          <w:szCs w:val="24"/>
          <w:lang w:eastAsia="es-ES"/>
        </w:rPr>
        <w:t>whatsapps</w:t>
      </w:r>
      <w:proofErr w:type="spellEnd"/>
      <w:r w:rsidRPr="00AF592D">
        <w:rPr>
          <w:rFonts w:ascii="Times New Roman" w:eastAsia="Times New Roman" w:hAnsi="Times New Roman"/>
          <w:sz w:val="24"/>
          <w:szCs w:val="24"/>
          <w:lang w:eastAsia="es-ES"/>
        </w:rPr>
        <w:t xml:space="preserve"> la rapidez en responder a las llamadas es más determinante que el contenido de los propios mensajes. Si no contestas de forma instantánea puedes quedar fuera de combate, puesto que los mensajes de la amiga, del amante, del novio, del descocido se acumulan, se superponen y serás inmediatamente suplantado. Tener el móvil apagado engendra una suspicacia morbosa en la pareja, que puede desembocar en una tormenta de celos si no estás permanentemente conectado. Antes los enamorados se eternizaban en la despedida por el viejo teléfono. Cuelga tú; no, cuelga tú; anda, cuelga tú. En cambio, hoy los móviles se diseñan para poder expresar una idiotez cada día un segundo más rápido. La neurosis de los mensajes superpuestos, inmediatos ha llegado al extremo que muchos adolescentes y también adultos perciben que les vibra el móvil en el cuerpo aunque lo hayan dejado en casa. Esta falsa vibración es un síndrome de la necesidad de esa llamada, de esa respuesta, real o imaginaria, que se espera con angustia, sin la cual uno se siente solo en el mundo.  </w:t>
      </w:r>
      <w:bookmarkStart w:id="0" w:name="_GoBack"/>
      <w:bookmarkEnd w:id="0"/>
      <w:r w:rsidRPr="00AF592D">
        <w:rPr>
          <w:rFonts w:ascii="Times New Roman" w:eastAsia="Times New Roman" w:hAnsi="Times New Roman"/>
          <w:sz w:val="24"/>
          <w:szCs w:val="24"/>
          <w:lang w:eastAsia="es-ES"/>
        </w:rPr>
        <w:t xml:space="preserve"> </w:t>
      </w:r>
    </w:p>
    <w:p w14:paraId="7D39143C" w14:textId="77777777" w:rsidR="00AF592D" w:rsidRDefault="00AF592D"/>
    <w:sectPr w:rsidR="00AF592D" w:rsidSect="005033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2D"/>
    <w:rsid w:val="000D1EBA"/>
    <w:rsid w:val="00132ABB"/>
    <w:rsid w:val="004E240D"/>
    <w:rsid w:val="005033DB"/>
    <w:rsid w:val="00612A6C"/>
    <w:rsid w:val="00722D28"/>
    <w:rsid w:val="00AF592D"/>
    <w:rsid w:val="00C62666"/>
    <w:rsid w:val="00D93B37"/>
    <w:rsid w:val="00DF570C"/>
    <w:rsid w:val="00EB7569"/>
    <w:rsid w:val="00F50F98"/>
    <w:rsid w:val="00F7179D"/>
    <w:rsid w:val="00FC215D"/>
    <w:rsid w:val="00FC60F5"/>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A7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33DB"/>
    <w:pPr>
      <w:spacing w:after="200" w:line="276" w:lineRule="auto"/>
    </w:pPr>
    <w:rPr>
      <w:sz w:val="22"/>
      <w:szCs w:val="22"/>
      <w:lang w:val="es-ES" w:eastAsia="en-US"/>
    </w:rPr>
  </w:style>
  <w:style w:type="paragraph" w:styleId="Ttulo1">
    <w:name w:val="heading 1"/>
    <w:basedOn w:val="Normal"/>
    <w:link w:val="Ttulo1Car"/>
    <w:uiPriority w:val="9"/>
    <w:qFormat/>
    <w:rsid w:val="00AF592D"/>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4">
    <w:name w:val="heading 4"/>
    <w:basedOn w:val="Normal"/>
    <w:link w:val="Ttulo4Car"/>
    <w:uiPriority w:val="9"/>
    <w:qFormat/>
    <w:rsid w:val="00AF592D"/>
    <w:pPr>
      <w:spacing w:before="100" w:beforeAutospacing="1" w:after="100" w:afterAutospacing="1" w:line="240" w:lineRule="auto"/>
      <w:outlineLvl w:val="3"/>
    </w:pPr>
    <w:rPr>
      <w:rFonts w:ascii="Times New Roman" w:eastAsia="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592D"/>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AF592D"/>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iPriority w:val="99"/>
    <w:semiHidden/>
    <w:unhideWhenUsed/>
    <w:rsid w:val="00AF592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AF592D"/>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F592D"/>
  </w:style>
  <w:style w:type="paragraph" w:styleId="NormalWeb">
    <w:name w:val="Normal (Web)"/>
    <w:basedOn w:val="Normal"/>
    <w:uiPriority w:val="99"/>
    <w:semiHidden/>
    <w:unhideWhenUsed/>
    <w:rsid w:val="00AF592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ntetitulo">
    <w:name w:val="antetitulo"/>
    <w:basedOn w:val="Normal"/>
    <w:rsid w:val="00AF592D"/>
    <w:pPr>
      <w:spacing w:before="100" w:beforeAutospacing="1" w:after="100" w:afterAutospacing="1" w:line="240" w:lineRule="auto"/>
    </w:pPr>
    <w:rPr>
      <w:rFonts w:ascii="Times New Roman" w:eastAsia="Times New Roman" w:hAnsi="Times New Roman"/>
      <w:sz w:val="24"/>
      <w:szCs w:val="24"/>
      <w:lang w:eastAsia="es-ES"/>
    </w:rPr>
  </w:style>
  <w:style w:type="paragraph" w:styleId="DireccinHTML">
    <w:name w:val="HTML Address"/>
    <w:basedOn w:val="Normal"/>
    <w:link w:val="DireccinHTMLCar"/>
    <w:uiPriority w:val="99"/>
    <w:semiHidden/>
    <w:unhideWhenUsed/>
    <w:rsid w:val="00AF592D"/>
    <w:pPr>
      <w:spacing w:after="0" w:line="240" w:lineRule="auto"/>
    </w:pPr>
    <w:rPr>
      <w:rFonts w:ascii="Times New Roman" w:eastAsia="Times New Roman" w:hAnsi="Times New Roman"/>
      <w:i/>
      <w:iCs/>
      <w:sz w:val="24"/>
      <w:szCs w:val="24"/>
      <w:lang w:eastAsia="es-ES"/>
    </w:rPr>
  </w:style>
  <w:style w:type="character" w:customStyle="1" w:styleId="DireccinHTMLCar">
    <w:name w:val="Dirección HTML Car"/>
    <w:basedOn w:val="Fuentedeprrafopredeter"/>
    <w:link w:val="DireccinHTML"/>
    <w:uiPriority w:val="99"/>
    <w:semiHidden/>
    <w:rsid w:val="00AF592D"/>
    <w:rPr>
      <w:rFonts w:ascii="Times New Roman" w:eastAsia="Times New Roman" w:hAnsi="Times New Roman" w:cs="Times New Roman"/>
      <w:i/>
      <w:iCs/>
      <w:sz w:val="24"/>
      <w:szCs w:val="24"/>
      <w:lang w:eastAsia="es-ES"/>
    </w:rPr>
  </w:style>
  <w:style w:type="character" w:customStyle="1" w:styleId="fecha">
    <w:name w:val="fecha"/>
    <w:basedOn w:val="Fuentedeprrafopredeter"/>
    <w:rsid w:val="00AF592D"/>
  </w:style>
  <w:style w:type="character" w:customStyle="1" w:styleId="hora">
    <w:name w:val="hora"/>
    <w:basedOn w:val="Fuentedeprrafopredeter"/>
    <w:rsid w:val="00AF592D"/>
  </w:style>
  <w:style w:type="character" w:styleId="Hipervnculo">
    <w:name w:val="Hyperlink"/>
    <w:basedOn w:val="Fuentedeprrafopredeter"/>
    <w:uiPriority w:val="99"/>
    <w:semiHidden/>
    <w:unhideWhenUsed/>
    <w:rsid w:val="00AF592D"/>
    <w:rPr>
      <w:color w:val="0000FF"/>
      <w:u w:val="single"/>
    </w:rPr>
  </w:style>
  <w:style w:type="character" w:customStyle="1" w:styleId="firma">
    <w:name w:val="firma"/>
    <w:basedOn w:val="Fuentedeprrafopredeter"/>
    <w:rsid w:val="00AF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8898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3915</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CharactersWithSpaces>
  <SharedDoc>false</SharedDoc>
  <HLinks>
    <vt:vector size="24" baseType="variant">
      <vt:variant>
        <vt:i4>5505036</vt:i4>
      </vt:variant>
      <vt:variant>
        <vt:i4>9</vt:i4>
      </vt:variant>
      <vt:variant>
        <vt:i4>0</vt:i4>
      </vt:variant>
      <vt:variant>
        <vt:i4>5</vt:i4>
      </vt:variant>
      <vt:variant>
        <vt:lpwstr>http://elpais.com/tag/fecha/20140316</vt:lpwstr>
      </vt:variant>
      <vt:variant>
        <vt:lpwstr/>
      </vt:variant>
      <vt:variant>
        <vt:i4>983102</vt:i4>
      </vt:variant>
      <vt:variant>
        <vt:i4>6</vt:i4>
      </vt:variant>
      <vt:variant>
        <vt:i4>0</vt:i4>
      </vt:variant>
      <vt:variant>
        <vt:i4>5</vt:i4>
      </vt:variant>
      <vt:variant>
        <vt:lpwstr>http://elpais.com/autor/manuel_vicent/a/</vt:lpwstr>
      </vt:variant>
      <vt:variant>
        <vt:lpwstr/>
      </vt:variant>
      <vt:variant>
        <vt:i4>5636108</vt:i4>
      </vt:variant>
      <vt:variant>
        <vt:i4>3</vt:i4>
      </vt:variant>
      <vt:variant>
        <vt:i4>0</vt:i4>
      </vt:variant>
      <vt:variant>
        <vt:i4>5</vt:i4>
      </vt:variant>
      <vt:variant>
        <vt:lpwstr>http://elpais.com/tag/fecha/20140413</vt:lpwstr>
      </vt:variant>
      <vt:variant>
        <vt:lpwstr/>
      </vt:variant>
      <vt:variant>
        <vt:i4>983102</vt:i4>
      </vt:variant>
      <vt:variant>
        <vt:i4>0</vt:i4>
      </vt:variant>
      <vt:variant>
        <vt:i4>0</vt:i4>
      </vt:variant>
      <vt:variant>
        <vt:i4>5</vt:i4>
      </vt:variant>
      <vt:variant>
        <vt:lpwstr>http://elpais.com/autor/manuel_vicent/a/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NEREA BERRIOZABAL</cp:lastModifiedBy>
  <cp:revision>2</cp:revision>
  <dcterms:created xsi:type="dcterms:W3CDTF">2017-03-12T10:04:00Z</dcterms:created>
  <dcterms:modified xsi:type="dcterms:W3CDTF">2017-03-12T10:04:00Z</dcterms:modified>
</cp:coreProperties>
</file>